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D6" w:rsidRPr="008C728B" w:rsidRDefault="007743D6" w:rsidP="008C728B">
      <w:pPr>
        <w:jc w:val="center"/>
        <w:rPr>
          <w:rFonts w:ascii="Times New Roman" w:hAnsi="Times New Roman"/>
          <w:color w:val="FF0000"/>
          <w:sz w:val="36"/>
          <w:szCs w:val="36"/>
        </w:rPr>
      </w:pPr>
      <w:r w:rsidRPr="008C728B">
        <w:rPr>
          <w:rFonts w:ascii="Times New Roman" w:hAnsi="Times New Roman"/>
          <w:color w:val="FF0000"/>
          <w:sz w:val="36"/>
          <w:szCs w:val="36"/>
        </w:rPr>
        <w:t>Развитие мелкой моторики рук у младших дошкольников.</w:t>
      </w:r>
    </w:p>
    <w:p w:rsidR="007743D6" w:rsidRDefault="007743D6" w:rsidP="008C728B">
      <w:pPr>
        <w:rPr>
          <w:rFonts w:ascii="Times New Roman" w:hAnsi="Times New Roman"/>
          <w:sz w:val="32"/>
          <w:szCs w:val="32"/>
        </w:rPr>
      </w:pPr>
      <w:r w:rsidRPr="008C728B">
        <w:rPr>
          <w:rFonts w:ascii="Times New Roman" w:hAnsi="Times New Roman"/>
          <w:sz w:val="32"/>
          <w:szCs w:val="32"/>
        </w:rPr>
        <w:t>Начинать работу по развитию мелкой моторики нужно с самого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раннего возраста. Уже грудному младенцу можно массировать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пальчики (пальчиковая гимнастика), воздействуя тем самым на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активные точки, связанные с корой головного мозга. В раннем 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младшем дошкольном возрасте нужно выполнять простые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упражнения, сопровождаемые стихотворным текстом, не забывать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о развитии элементарных навыков самообслуживания: застегивать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и расстегивать пуговицы, завязывать шнурки и т. д. И, конечно, в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старшем дошкольном возрасте работа по развитию мелкой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моторики и координации движений руки должна стать важной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частью подготовки к школе, в частности, к письму.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Почему так важно для детей развитие тонкой моторики рук?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Дело в том, что в головном мозге человека центры, отвечающие за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речь и движения пальцев рук расположены очень близко.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Стимулируя тонкую моторику и активизируя тем самым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соответствующие отделы мозга, мы активизируем и соседние зоны,</w:t>
      </w:r>
      <w:r>
        <w:rPr>
          <w:rFonts w:ascii="Times New Roman" w:hAnsi="Times New Roman"/>
          <w:sz w:val="32"/>
          <w:szCs w:val="32"/>
        </w:rPr>
        <w:t xml:space="preserve"> отвечающ</w:t>
      </w:r>
      <w:r w:rsidRPr="008C728B">
        <w:rPr>
          <w:rFonts w:ascii="Times New Roman" w:hAnsi="Times New Roman"/>
          <w:sz w:val="32"/>
          <w:szCs w:val="32"/>
        </w:rPr>
        <w:t>ие за речь.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К сожалению, о проблемах с координацией движений 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мелкой моторикой большинство родителей узнают только перед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школой. Это оборачивается форсированной нагрузкой на ребенка: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кроме усвоения новой информации, приходится еще учиться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удерживать в непослушных пальцах карандаш.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Родители должны понять: чтобы заинтересовать ребенка 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помочь ему овладеть новой информацией, нужно превратить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обучение в игру, не отступать, если задания покажутся трудными,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 xml:space="preserve">не забывать хвалить ребенка. </w:t>
      </w:r>
    </w:p>
    <w:p w:rsidR="007743D6" w:rsidRPr="008C728B" w:rsidRDefault="007743D6" w:rsidP="008C728B">
      <w:pPr>
        <w:rPr>
          <w:rFonts w:ascii="Times New Roman" w:hAnsi="Times New Roman"/>
          <w:sz w:val="32"/>
          <w:szCs w:val="32"/>
        </w:rPr>
      </w:pPr>
      <w:r w:rsidRPr="008C728B">
        <w:rPr>
          <w:rFonts w:ascii="Times New Roman" w:hAnsi="Times New Roman"/>
          <w:sz w:val="32"/>
          <w:szCs w:val="32"/>
        </w:rPr>
        <w:t>Предлагаем вашему вниманию игры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на развитие мелкой моторики, которыми можно заниматься дома.</w:t>
      </w:r>
    </w:p>
    <w:p w:rsidR="007743D6" w:rsidRDefault="007743D6" w:rsidP="008C728B">
      <w:pPr>
        <w:rPr>
          <w:rFonts w:ascii="Times New Roman" w:hAnsi="Times New Roman"/>
          <w:sz w:val="32"/>
          <w:szCs w:val="32"/>
        </w:rPr>
      </w:pPr>
      <w:r w:rsidRPr="008C728B">
        <w:rPr>
          <w:rFonts w:ascii="Times New Roman" w:hAnsi="Times New Roman"/>
          <w:sz w:val="32"/>
          <w:szCs w:val="32"/>
        </w:rPr>
        <w:t>Упражнения для развития тактильной чувствительности 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сложнокоординированных движений пальцев и кистей рук.</w:t>
      </w:r>
    </w:p>
    <w:p w:rsidR="007743D6" w:rsidRPr="008C728B" w:rsidRDefault="007743D6" w:rsidP="008C728B">
      <w:pPr>
        <w:rPr>
          <w:rFonts w:ascii="Times New Roman" w:hAnsi="Times New Roman"/>
          <w:sz w:val="32"/>
          <w:szCs w:val="32"/>
        </w:rPr>
      </w:pPr>
      <w:r w:rsidRPr="008C728B">
        <w:rPr>
          <w:rFonts w:ascii="Times New Roman" w:hAnsi="Times New Roman"/>
          <w:sz w:val="32"/>
          <w:szCs w:val="32"/>
        </w:rPr>
        <w:t>1. Ребенок опускает кисти рук в сосуд, заполненный каким-либо однородным наполнителем (вода, песок, различные крупы,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дробинки, любые мелкие предметы). 5 - 10 минут как бы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перемешивает содержимое. Затем ему предлагается сосуд с другой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фактурой наполнителя. После нескольких проб ребенок с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закрытыми глазами опускает руку в предложенный сосуд 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старается отгадать его содержимое, не ощупывая пальцами его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отдельные элементы.</w:t>
      </w:r>
    </w:p>
    <w:p w:rsidR="007743D6" w:rsidRPr="008C728B" w:rsidRDefault="007743D6" w:rsidP="008C728B">
      <w:pPr>
        <w:rPr>
          <w:rFonts w:ascii="Times New Roman" w:hAnsi="Times New Roman"/>
          <w:sz w:val="32"/>
          <w:szCs w:val="32"/>
        </w:rPr>
      </w:pPr>
      <w:r w:rsidRPr="008C728B">
        <w:rPr>
          <w:rFonts w:ascii="Times New Roman" w:hAnsi="Times New Roman"/>
          <w:sz w:val="32"/>
          <w:szCs w:val="32"/>
        </w:rPr>
        <w:t>2. Лепка из пластилина геометрических фигур. Затем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опознавание слепленных геометрических форм с закрытыми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глазами.</w:t>
      </w:r>
    </w:p>
    <w:p w:rsidR="007743D6" w:rsidRPr="008C728B" w:rsidRDefault="007743D6" w:rsidP="008C728B">
      <w:pPr>
        <w:rPr>
          <w:rFonts w:ascii="Times New Roman" w:hAnsi="Times New Roman"/>
          <w:sz w:val="32"/>
          <w:szCs w:val="32"/>
        </w:rPr>
      </w:pPr>
      <w:r w:rsidRPr="008C728B">
        <w:rPr>
          <w:rFonts w:ascii="Times New Roman" w:hAnsi="Times New Roman"/>
          <w:sz w:val="32"/>
          <w:szCs w:val="32"/>
        </w:rPr>
        <w:t>3."Резиночка". Для этого упражнения можно использовать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резинку для волос диаметром 4-</w:t>
      </w:r>
      <w:smartTag w:uri="urn:schemas-microsoft-com:office:smarttags" w:element="metricconverter">
        <w:smartTagPr>
          <w:attr w:name="ProductID" w:val="5 сантиметров"/>
        </w:smartTagPr>
        <w:r w:rsidRPr="008C728B">
          <w:rPr>
            <w:rFonts w:ascii="Times New Roman" w:hAnsi="Times New Roman"/>
            <w:sz w:val="32"/>
            <w:szCs w:val="32"/>
          </w:rPr>
          <w:t>5 сантиметров</w:t>
        </w:r>
      </w:smartTag>
      <w:r w:rsidRPr="008C728B">
        <w:rPr>
          <w:rFonts w:ascii="Times New Roman" w:hAnsi="Times New Roman"/>
          <w:sz w:val="32"/>
          <w:szCs w:val="32"/>
        </w:rPr>
        <w:t>. Все пальцы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вставляются в резинку. Задача состоит в том, чтобы движениями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всех паль</w:t>
      </w:r>
      <w:r>
        <w:rPr>
          <w:rFonts w:ascii="Times New Roman" w:hAnsi="Times New Roman"/>
          <w:sz w:val="32"/>
          <w:szCs w:val="32"/>
        </w:rPr>
        <w:t xml:space="preserve">цев передвинуть резинку на 360 градусов </w:t>
      </w:r>
      <w:r w:rsidRPr="008C728B">
        <w:rPr>
          <w:rFonts w:ascii="Times New Roman" w:hAnsi="Times New Roman"/>
          <w:sz w:val="32"/>
          <w:szCs w:val="32"/>
        </w:rPr>
        <w:t>сначала в одну, а затем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в другую сторону. Выполняется сначала одной, потом другой</w:t>
      </w:r>
      <w:r>
        <w:rPr>
          <w:rFonts w:ascii="Times New Roman" w:hAnsi="Times New Roman"/>
          <w:sz w:val="32"/>
          <w:szCs w:val="32"/>
        </w:rPr>
        <w:t xml:space="preserve"> ру</w:t>
      </w:r>
      <w:r w:rsidRPr="008C728B">
        <w:rPr>
          <w:rFonts w:ascii="Times New Roman" w:hAnsi="Times New Roman"/>
          <w:sz w:val="32"/>
          <w:szCs w:val="32"/>
        </w:rPr>
        <w:t>кой.</w:t>
      </w:r>
    </w:p>
    <w:p w:rsidR="007743D6" w:rsidRPr="008C728B" w:rsidRDefault="007743D6" w:rsidP="008C728B">
      <w:pPr>
        <w:rPr>
          <w:rFonts w:ascii="Times New Roman" w:hAnsi="Times New Roman"/>
          <w:sz w:val="32"/>
          <w:szCs w:val="32"/>
        </w:rPr>
      </w:pPr>
      <w:r w:rsidRPr="008C728B">
        <w:rPr>
          <w:rFonts w:ascii="Times New Roman" w:hAnsi="Times New Roman"/>
          <w:sz w:val="32"/>
          <w:szCs w:val="32"/>
        </w:rPr>
        <w:t>4. Переливание воды из стакана в стакан, из заварного чайника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в чашку.</w:t>
      </w:r>
    </w:p>
    <w:p w:rsidR="007743D6" w:rsidRPr="008C728B" w:rsidRDefault="007743D6" w:rsidP="008C728B">
      <w:pPr>
        <w:rPr>
          <w:rFonts w:ascii="Times New Roman" w:hAnsi="Times New Roman"/>
          <w:sz w:val="32"/>
          <w:szCs w:val="32"/>
        </w:rPr>
      </w:pPr>
      <w:r w:rsidRPr="008C728B">
        <w:rPr>
          <w:rFonts w:ascii="Times New Roman" w:hAnsi="Times New Roman"/>
          <w:sz w:val="32"/>
          <w:szCs w:val="32"/>
        </w:rPr>
        <w:t>5.Уход за живыми р</w:t>
      </w:r>
      <w:r>
        <w:rPr>
          <w:rFonts w:ascii="Times New Roman" w:hAnsi="Times New Roman"/>
          <w:sz w:val="32"/>
          <w:szCs w:val="32"/>
        </w:rPr>
        <w:t xml:space="preserve">астениями в помещении и на улице </w:t>
      </w:r>
      <w:r w:rsidRPr="008C728B">
        <w:rPr>
          <w:rFonts w:ascii="Times New Roman" w:hAnsi="Times New Roman"/>
          <w:sz w:val="32"/>
          <w:szCs w:val="32"/>
        </w:rPr>
        <w:t>(посадка, рыхление и полив).</w:t>
      </w:r>
    </w:p>
    <w:p w:rsidR="007743D6" w:rsidRDefault="007743D6" w:rsidP="008C728B">
      <w:pPr>
        <w:rPr>
          <w:rFonts w:ascii="Times New Roman" w:hAnsi="Times New Roman"/>
          <w:sz w:val="32"/>
          <w:szCs w:val="32"/>
        </w:rPr>
      </w:pPr>
      <w:r w:rsidRPr="008C728B">
        <w:rPr>
          <w:rFonts w:ascii="Times New Roman" w:hAnsi="Times New Roman"/>
          <w:sz w:val="32"/>
          <w:szCs w:val="32"/>
        </w:rPr>
        <w:t>Рифмованная речь сопровождается движениями, делается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более громкой, четкой, эмоциональной, а наличие рифмы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положительно влияет на слух, восприятие. В результате дети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быстро овладевают правильным произношением звуков, проводят</w:t>
      </w:r>
      <w:r>
        <w:rPr>
          <w:rFonts w:ascii="Times New Roman" w:hAnsi="Times New Roman"/>
          <w:sz w:val="32"/>
          <w:szCs w:val="32"/>
        </w:rPr>
        <w:t xml:space="preserve"> </w:t>
      </w:r>
      <w:r w:rsidRPr="008C728B">
        <w:rPr>
          <w:rFonts w:ascii="Times New Roman" w:hAnsi="Times New Roman"/>
          <w:sz w:val="32"/>
          <w:szCs w:val="32"/>
        </w:rPr>
        <w:t>более уверенные лини</w:t>
      </w:r>
      <w:r>
        <w:rPr>
          <w:rFonts w:ascii="Times New Roman" w:hAnsi="Times New Roman"/>
          <w:sz w:val="32"/>
          <w:szCs w:val="32"/>
        </w:rPr>
        <w:t>и.</w:t>
      </w:r>
    </w:p>
    <w:p w:rsidR="007743D6" w:rsidRPr="008C728B" w:rsidRDefault="007743D6" w:rsidP="00BB5137">
      <w:pPr>
        <w:jc w:val="center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</w:r>
      <w:r w:rsidRPr="00680F12">
        <w:rPr>
          <w:noProof/>
          <w:lang w:eastAsia="ru-RU"/>
        </w:rPr>
        <w:pict>
          <v:rect id="AutoShape 8" o:spid="_x0000_s1026" alt="Описание: Развиваем у детей мелкую моторику рук - Развитие ребёнка - Детство вместе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" filled="f" stroked="f">
            <o:lock v:ext="edit" aspectratio="t"/>
            <w10:anchorlock/>
          </v:rect>
        </w:pict>
      </w:r>
    </w:p>
    <w:sectPr w:rsidR="007743D6" w:rsidRPr="008C728B" w:rsidSect="0068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28B"/>
    <w:rsid w:val="003B186C"/>
    <w:rsid w:val="00680F12"/>
    <w:rsid w:val="006E227C"/>
    <w:rsid w:val="007743D6"/>
    <w:rsid w:val="008C728B"/>
    <w:rsid w:val="00A5282C"/>
    <w:rsid w:val="00A64095"/>
    <w:rsid w:val="00B20B83"/>
    <w:rsid w:val="00BB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F1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B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5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441</Words>
  <Characters>2516</Characters>
  <Application>Microsoft Office Outlook</Application>
  <DocSecurity>0</DocSecurity>
  <Lines>0</Lines>
  <Paragraphs>0</Paragraphs>
  <ScaleCrop>false</ScaleCrop>
  <Company>DetskiySad188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ProBook</cp:lastModifiedBy>
  <cp:revision>2</cp:revision>
  <dcterms:created xsi:type="dcterms:W3CDTF">2014-09-08T06:46:00Z</dcterms:created>
  <dcterms:modified xsi:type="dcterms:W3CDTF">2014-09-08T22:13:00Z</dcterms:modified>
</cp:coreProperties>
</file>